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31FA18D3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  <w:r w:rsidR="00425C86">
        <w:rPr>
          <w:rFonts w:ascii="Arial Narrow" w:hAnsi="Arial Narrow"/>
          <w:b/>
          <w:sz w:val="28"/>
          <w:szCs w:val="28"/>
        </w:rPr>
        <w:t>329-JK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69665CEE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Adressdaten (</w:t>
            </w:r>
            <w:r w:rsidR="00ED36D6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25C86"/>
    <w:rsid w:val="00440CEC"/>
    <w:rsid w:val="00501AC8"/>
    <w:rsid w:val="005C5A38"/>
    <w:rsid w:val="005E0754"/>
    <w:rsid w:val="006055A2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42820"/>
    <w:rsid w:val="00E623A8"/>
    <w:rsid w:val="00EB742B"/>
    <w:rsid w:val="00EC720E"/>
    <w:rsid w:val="00ED2BF0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Kall, Juergen</cp:lastModifiedBy>
  <cp:revision>42</cp:revision>
  <cp:lastPrinted>2022-08-25T07:59:00Z</cp:lastPrinted>
  <dcterms:created xsi:type="dcterms:W3CDTF">2016-02-24T13:01:00Z</dcterms:created>
  <dcterms:modified xsi:type="dcterms:W3CDTF">2026-08-10T09:00:00Z</dcterms:modified>
</cp:coreProperties>
</file>